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7A" w:rsidRPr="00DD10C0" w:rsidRDefault="00A32B7A" w:rsidP="00A32B7A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</w:t>
      </w:r>
      <w:r w:rsidR="00FA5BAF">
        <w:rPr>
          <w:rFonts w:ascii="Times New Roman" w:hAnsi="Times New Roman"/>
          <w:b/>
        </w:rPr>
        <w:t>казён</w:t>
      </w:r>
      <w:r w:rsidRPr="00DD10C0">
        <w:rPr>
          <w:rFonts w:ascii="Times New Roman" w:hAnsi="Times New Roman"/>
          <w:b/>
        </w:rPr>
        <w:t xml:space="preserve">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A32B7A" w:rsidRPr="00DD10C0" w:rsidRDefault="00A32B7A" w:rsidP="00A32B7A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</w:t>
      </w:r>
      <w:r w:rsidR="0082669E">
        <w:rPr>
          <w:rFonts w:ascii="Times New Roman" w:hAnsi="Times New Roman"/>
          <w:b/>
        </w:rPr>
        <w:t xml:space="preserve">Октябрьская СОШ </w:t>
      </w:r>
      <w:r w:rsidRPr="00DD10C0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</w:t>
      </w:r>
      <w:r w:rsidR="00DA6582">
        <w:rPr>
          <w:rFonts w:ascii="Times New Roman" w:hAnsi="Times New Roman"/>
          <w:b/>
        </w:rPr>
        <w:t xml:space="preserve"> </w:t>
      </w:r>
    </w:p>
    <w:p w:rsidR="00A32B7A" w:rsidRDefault="00DA6582" w:rsidP="00A32B7A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 xml:space="preserve"> </w:t>
      </w:r>
    </w:p>
    <w:p w:rsidR="00A32B7A" w:rsidRDefault="00A32B7A" w:rsidP="00A32B7A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A32B7A" w:rsidRDefault="00A32B7A" w:rsidP="00A32B7A">
      <w:pPr>
        <w:pStyle w:val="ConsPlusNormal"/>
        <w:spacing w:line="276" w:lineRule="auto"/>
        <w:ind w:left="5664"/>
      </w:pPr>
      <w:r>
        <w:t>УТВЕРЖД</w:t>
      </w:r>
      <w:r w:rsidR="003E78E9">
        <w:t>АЮ:</w:t>
      </w:r>
    </w:p>
    <w:p w:rsidR="003E78E9" w:rsidRDefault="003E78E9" w:rsidP="00A32B7A">
      <w:pPr>
        <w:pStyle w:val="ConsPlusNormal"/>
        <w:spacing w:line="276" w:lineRule="auto"/>
        <w:ind w:left="5664"/>
      </w:pPr>
      <w:r>
        <w:t>Директор школы:</w:t>
      </w:r>
    </w:p>
    <w:p w:rsidR="003E78E9" w:rsidRDefault="0082669E" w:rsidP="00A32B7A">
      <w:pPr>
        <w:pStyle w:val="ConsPlusNormal"/>
        <w:spacing w:line="276" w:lineRule="auto"/>
        <w:ind w:left="5664"/>
      </w:pPr>
      <w:r>
        <w:t>_______</w:t>
      </w:r>
      <w:proofErr w:type="spellStart"/>
      <w:r>
        <w:t>Нурулаев</w:t>
      </w:r>
      <w:proofErr w:type="spellEnd"/>
      <w:r>
        <w:t xml:space="preserve"> М.Ю.</w:t>
      </w:r>
    </w:p>
    <w:p w:rsidR="0001331B" w:rsidRPr="00E246C9" w:rsidRDefault="00DA6582" w:rsidP="003E78E9">
      <w:pPr>
        <w:pStyle w:val="ConsPlusNormal"/>
        <w:spacing w:line="276" w:lineRule="auto"/>
      </w:pPr>
      <w:r>
        <w:t xml:space="preserve">                                                                                  </w:t>
      </w:r>
      <w:r w:rsidR="00A32B7A">
        <w:t>приказ</w:t>
      </w:r>
      <w:r w:rsidR="003E78E9">
        <w:t xml:space="preserve"> </w:t>
      </w:r>
      <w:r w:rsidR="00A32B7A" w:rsidRPr="00E246C9">
        <w:t xml:space="preserve">от </w:t>
      </w:r>
      <w:r w:rsidR="00213952">
        <w:t xml:space="preserve"> 3</w:t>
      </w:r>
      <w:r>
        <w:t>0.09.</w:t>
      </w:r>
      <w:r w:rsidR="00213952">
        <w:t>202</w:t>
      </w:r>
      <w:r w:rsidR="00FA5BAF">
        <w:t>2</w:t>
      </w:r>
      <w:r w:rsidR="00612E16">
        <w:t xml:space="preserve"> г.  </w:t>
      </w:r>
      <w:r w:rsidR="00204EA4">
        <w:t>№</w:t>
      </w:r>
      <w:r w:rsidR="00E129C3">
        <w:t xml:space="preserve"> 6</w:t>
      </w:r>
      <w:r w:rsidR="00B95698">
        <w:t>8,п.2</w:t>
      </w:r>
    </w:p>
    <w:p w:rsidR="00A32B7A" w:rsidRPr="00A32B7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Положение об организации питания</w:t>
      </w:r>
    </w:p>
    <w:p w:rsidR="00A32B7A" w:rsidRPr="00A32B7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обучающихся М</w:t>
      </w:r>
      <w:r w:rsidR="00FA5BAF">
        <w:rPr>
          <w:rFonts w:ascii="Times New Roman" w:hAnsi="Times New Roman" w:cs="Times New Roman"/>
          <w:b/>
          <w:sz w:val="32"/>
          <w:szCs w:val="32"/>
          <w:lang w:val="ru-RU"/>
        </w:rPr>
        <w:t>К</w:t>
      </w: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ОУ «</w:t>
      </w:r>
      <w:r w:rsidR="00C11492">
        <w:rPr>
          <w:rFonts w:ascii="Times New Roman" w:hAnsi="Times New Roman" w:cs="Times New Roman"/>
          <w:b/>
          <w:sz w:val="32"/>
          <w:szCs w:val="32"/>
          <w:lang w:val="ru-RU"/>
        </w:rPr>
        <w:t>Октябрьская</w:t>
      </w: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</w:t>
      </w:r>
      <w:r w:rsidR="00DA6582">
        <w:rPr>
          <w:rFonts w:ascii="Times New Roman" w:hAnsi="Times New Roman" w:cs="Times New Roman"/>
          <w:b/>
          <w:sz w:val="32"/>
          <w:szCs w:val="32"/>
          <w:lang w:val="ru-RU"/>
        </w:rPr>
        <w:t>О</w:t>
      </w: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Ш</w:t>
      </w:r>
      <w:r w:rsidR="00C11492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A32B7A">
        <w:rPr>
          <w:rFonts w:ascii="Times New Roman" w:hAnsi="Times New Roman" w:cs="Times New Roman"/>
          <w:b/>
          <w:sz w:val="32"/>
          <w:szCs w:val="32"/>
          <w:lang w:val="ru-RU"/>
        </w:rPr>
        <w:t>»</w:t>
      </w:r>
    </w:p>
    <w:p w:rsidR="00A32B7A" w:rsidRPr="000E3DF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Общие положения</w:t>
      </w:r>
    </w:p>
    <w:p w:rsidR="00A32B7A" w:rsidRDefault="00A32B7A" w:rsidP="00A32B7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об организации питания обучающихся М</w:t>
      </w:r>
      <w:r w:rsidR="00FA5BA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ОУ «</w:t>
      </w:r>
      <w:r w:rsidR="003840E1">
        <w:rPr>
          <w:rFonts w:ascii="Times New Roman" w:hAnsi="Times New Roman" w:cs="Times New Roman"/>
          <w:sz w:val="24"/>
          <w:szCs w:val="24"/>
          <w:lang w:val="ru-RU"/>
        </w:rPr>
        <w:t>Октябрьская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A65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3840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273-ФЗ «Об образовании в РФ»,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</w:t>
      </w:r>
      <w:r w:rsidRPr="006745BB">
        <w:rPr>
          <w:rFonts w:ascii="Times New Roman" w:hAnsi="Times New Roman"/>
          <w:sz w:val="24"/>
          <w:szCs w:val="24"/>
          <w:lang w:val="ru-RU"/>
        </w:rPr>
        <w:t>Г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лавного санитарного врача </w:t>
      </w:r>
      <w:r w:rsidRPr="006745BB">
        <w:rPr>
          <w:rFonts w:ascii="Times New Roman" w:hAnsi="Times New Roman"/>
          <w:sz w:val="24"/>
          <w:szCs w:val="24"/>
          <w:lang w:val="ru-RU"/>
        </w:rPr>
        <w:t xml:space="preserve">России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</w:t>
      </w:r>
      <w:r w:rsidRPr="006745BB">
        <w:rPr>
          <w:rFonts w:ascii="Times New Roman" w:hAnsi="Times New Roman"/>
          <w:sz w:val="24"/>
          <w:szCs w:val="24"/>
          <w:lang w:val="ru-RU"/>
        </w:rPr>
        <w:t>Г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лавного санитарного врача </w:t>
      </w:r>
      <w:r w:rsidRPr="006745BB">
        <w:rPr>
          <w:rFonts w:ascii="Times New Roman" w:hAnsi="Times New Roman"/>
          <w:sz w:val="24"/>
          <w:szCs w:val="24"/>
          <w:lang w:val="ru-RU"/>
        </w:rPr>
        <w:t xml:space="preserve">Российской Федерации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от 28.09.2020 № 28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уставом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="00DA6582" w:rsidRPr="006745BB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222236">
        <w:rPr>
          <w:rFonts w:ascii="Times New Roman" w:hAnsi="Times New Roman" w:cs="Times New Roman"/>
          <w:sz w:val="24"/>
          <w:szCs w:val="24"/>
          <w:lang w:val="ru-RU"/>
        </w:rPr>
        <w:t>Октябрьская</w:t>
      </w:r>
      <w:r w:rsidR="00DA6582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DA65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A6582" w:rsidRPr="006745BB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2222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7B08">
        <w:rPr>
          <w:rFonts w:ascii="Times New Roman" w:hAnsi="Times New Roman" w:cs="Times New Roman"/>
          <w:sz w:val="24"/>
          <w:szCs w:val="24"/>
          <w:lang w:val="ru-RU"/>
        </w:rPr>
        <w:t>»(далее-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школа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1.2. Положение устанавливает порядок организации питания </w:t>
      </w:r>
      <w:proofErr w:type="gramStart"/>
      <w:r w:rsidRPr="000E3DFA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школы, определяет условия, общие организационные принципы, правила и требования к организации питания, а также устанавливает меры социальной по</w:t>
      </w:r>
      <w:r w:rsidR="009F7B08">
        <w:rPr>
          <w:rFonts w:ascii="Times New Roman" w:hAnsi="Times New Roman" w:cs="Times New Roman"/>
          <w:sz w:val="24"/>
          <w:szCs w:val="24"/>
          <w:lang w:val="ru-RU"/>
        </w:rPr>
        <w:t>ддержки для отдельных категорий-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>обучающихся.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A32B7A" w:rsidRPr="000E3DFA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E3DFA">
        <w:rPr>
          <w:rFonts w:ascii="Times New Roman" w:hAnsi="Times New Roman" w:cs="Times New Roman"/>
          <w:sz w:val="24"/>
          <w:szCs w:val="24"/>
          <w:lang w:val="ru-RU"/>
        </w:rPr>
        <w:t>2. Организационные принципы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>и требования к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2.1. Способ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2.1.1. Школа самостоятельно обеспечивает предоставление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 базе школьной столовой. Обслуживание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DFA">
        <w:rPr>
          <w:rFonts w:ascii="Times New Roman" w:hAnsi="Times New Roman" w:cs="Times New Roman"/>
          <w:sz w:val="24"/>
          <w:szCs w:val="24"/>
          <w:lang w:val="ru-RU"/>
        </w:rPr>
        <w:t>Предоставление питания обучающихся организуют назначенные приказом директора школы ответственные работники из числа педагогов и обслуживающего персонала школы.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2.1.2.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По вопросам организации питания школа взаимодействует с родителями (законными представителями) </w:t>
      </w: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>, с муниципальным органом управления образованием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(Отдел образования)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, территориальным органом </w:t>
      </w:r>
      <w:proofErr w:type="spellStart"/>
      <w:r w:rsidRPr="00B42AB9">
        <w:rPr>
          <w:rFonts w:ascii="Times New Roman" w:hAnsi="Times New Roman" w:cs="Times New Roman"/>
          <w:sz w:val="24"/>
          <w:szCs w:val="24"/>
          <w:lang w:val="ru-RU"/>
        </w:rPr>
        <w:t>Роспотребнадзора</w:t>
      </w:r>
      <w:proofErr w:type="spellEnd"/>
      <w:r w:rsidRPr="00B42A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2.1.3. Питание обучающихся организуется в соответствии с требованиями СП 2.4.3648-20, СанПиН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 Режим питания</w:t>
      </w:r>
    </w:p>
    <w:p w:rsidR="00A32B7A" w:rsidRPr="000E3DF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2.2.1. 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Горячее питание </w:t>
      </w:r>
      <w:proofErr w:type="gramStart"/>
      <w:r w:rsidRPr="000E3DFA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 в учебные дни и часы работы школы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F7B08">
        <w:rPr>
          <w:rFonts w:ascii="Times New Roman" w:hAnsi="Times New Roman" w:cs="Times New Roman"/>
          <w:sz w:val="24"/>
          <w:szCs w:val="24"/>
          <w:lang w:val="ru-RU"/>
        </w:rPr>
        <w:t>щес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дней в неделю – с понедельника по </w:t>
      </w:r>
      <w:r w:rsidR="009F7B08">
        <w:rPr>
          <w:rFonts w:ascii="Times New Roman" w:hAnsi="Times New Roman" w:cs="Times New Roman"/>
          <w:sz w:val="24"/>
          <w:szCs w:val="24"/>
          <w:lang w:val="ru-RU"/>
        </w:rPr>
        <w:t>суббот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E3DFA">
        <w:rPr>
          <w:rFonts w:ascii="Times New Roman" w:hAnsi="Times New Roman" w:cs="Times New Roman"/>
          <w:sz w:val="24"/>
          <w:szCs w:val="24"/>
          <w:lang w:val="ru-RU"/>
        </w:rPr>
        <w:t xml:space="preserve"> включительно. Питание не предоставляется в дни каникул и карантина, выходные и праздничные дни.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 Условия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2.3.1. В соответствии с требованиями СП 2.4.3648-20, СанПиН 2.3/2.4.3590-20 и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2.3.3.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Для организации питания работники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ведут и используют следующие документы: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приказ о льготном горячем питании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приказ об организации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меню приготавливаемых блюд;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ежедневное меню;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технологические карты кулинарных блюд;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ведомость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рационом питания;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DFA">
        <w:rPr>
          <w:rFonts w:ascii="Times New Roman" w:hAnsi="Times New Roman" w:cs="Times New Roman"/>
          <w:sz w:val="24"/>
          <w:szCs w:val="24"/>
        </w:rPr>
        <w:t>график смены кипяченой воды;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DFA">
        <w:rPr>
          <w:rFonts w:ascii="Times New Roman" w:hAnsi="Times New Roman" w:cs="Times New Roman"/>
          <w:sz w:val="24"/>
          <w:szCs w:val="24"/>
        </w:rPr>
        <w:t>программу производственного контроля;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отбору суточных проб;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инструкцию по правилам мытья кухонной посуды;</w:t>
      </w:r>
    </w:p>
    <w:p w:rsidR="00A32B7A" w:rsidRPr="000E3DFA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DFA">
        <w:rPr>
          <w:rFonts w:ascii="Times New Roman" w:hAnsi="Times New Roman" w:cs="Times New Roman"/>
          <w:sz w:val="24"/>
          <w:szCs w:val="24"/>
        </w:rPr>
        <w:t>гигиенический журнал (сотрудники);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температурного режима в холодильном оборудовании;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учета температуры и влажности в складских помещениях;</w:t>
      </w:r>
    </w:p>
    <w:p w:rsidR="00A32B7A" w:rsidRPr="006745BB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журнал санитарно-технического состояния и содержания помещений пищеблока;</w:t>
      </w:r>
    </w:p>
    <w:p w:rsidR="00A32B7A" w:rsidRPr="00B42AB9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контракты на поставку продуктов питания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B42AB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>2.4. Меры по улучшению организации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A32B7A" w:rsidRPr="006745BB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родительского совета;</w:t>
      </w:r>
    </w:p>
    <w:p w:rsidR="00A32B7A" w:rsidRPr="00B42AB9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2AB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проводит мониторинг организации питания и направляет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7B08">
        <w:rPr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 сведения о показателях эффективности реализации мероприятий.</w:t>
      </w:r>
    </w:p>
    <w:p w:rsidR="00A32B7A" w:rsidRPr="00E246C9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 Порядок предоставления питания и питьевого режима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 Горячее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3.1.1.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Предоставление горячего питания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производится на добровольной основе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устного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заявления родителей (законных представителей) обучающегося, поданного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классному руководителю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. Горячее питание предоставляется в зависимости от режима обучения и продолжительности нахождения обучающегося в школе.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Кратность приемов определяется по нормам, установленным приложением 12 к СанПиН 2.3/2.4.3590-20.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3.1.2.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прекращается предоставление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питания, если:</w:t>
      </w:r>
    </w:p>
    <w:p w:rsidR="00A32B7A" w:rsidRPr="006745BB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родитель (законный представитель) обучающегося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ребенок обучается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с применением дистанционных технологий. 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Горячее питание возобновляется со дня возобновления обучения в стенах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школы;</w:t>
      </w:r>
    </w:p>
    <w:p w:rsidR="00A32B7A" w:rsidRPr="00B42AB9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переведен или отчислен</w:t>
      </w:r>
      <w:r w:rsidRPr="00B42AB9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>из школы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42AB9">
        <w:rPr>
          <w:rFonts w:ascii="Times New Roman" w:hAnsi="Times New Roman" w:cs="Times New Roman"/>
          <w:sz w:val="24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 питания издает приказ о прекращении обеспечения обучающегося горячим питанием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B42AB9">
        <w:rPr>
          <w:rFonts w:ascii="Times New Roman" w:hAnsi="Times New Roman" w:cs="Times New Roman"/>
          <w:sz w:val="24"/>
          <w:szCs w:val="24"/>
          <w:lang w:val="ru-RU"/>
        </w:rPr>
        <w:t xml:space="preserve">с указанием этих причин.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Питание не предоставляется со дня, следующего за днем издания приказа о прекращении предоставления горячего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3.1.3. Для отпуска горячего питания обучающихся в течение учебного дня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выделяются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большая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перемен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длительностью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40 минут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</w:p>
    <w:p w:rsidR="009F7B08" w:rsidRDefault="00A32B7A" w:rsidP="009F7B08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3.1.5. Отпуск блюд осуществляется по заявкам ответственн</w:t>
      </w:r>
      <w:r>
        <w:rPr>
          <w:rFonts w:ascii="Times New Roman" w:hAnsi="Times New Roman" w:cs="Times New Roman"/>
          <w:sz w:val="24"/>
          <w:szCs w:val="24"/>
          <w:lang w:val="ru-RU"/>
        </w:rPr>
        <w:t>ого работника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. Заявка на количество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питающихс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предоставляется ответственным работником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накануне не позднее 14:00.</w:t>
      </w:r>
      <w:r w:rsidR="009F7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32B7A" w:rsidRPr="006745BB" w:rsidRDefault="00A32B7A" w:rsidP="009F7B08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3.2. Администрация школы осуществляет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3.3.Питьевой режим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3.3.1. Питьевой режим обучающихся обеспечивается 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07C">
        <w:rPr>
          <w:rFonts w:ascii="Times New Roman" w:hAnsi="Times New Roman" w:cs="Times New Roman"/>
          <w:sz w:val="24"/>
          <w:szCs w:val="24"/>
          <w:lang w:val="ru-RU"/>
        </w:rPr>
        <w:t>бутилированной</w:t>
      </w:r>
      <w:bookmarkStart w:id="0" w:name="_GoBack"/>
      <w:bookmarkEnd w:id="0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водой. </w:t>
      </w:r>
    </w:p>
    <w:p w:rsidR="00A32B7A" w:rsidRPr="006745BB" w:rsidRDefault="009F7B08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3.3.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. При организации питьевого режима соблюдаются правила и нормативы, установленные СанПиН 2.3/2.4.3590-20.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 Финансовое обеспечение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федерального, регионального и местного бюджетов;</w:t>
      </w:r>
    </w:p>
    <w:p w:rsidR="00A32B7A" w:rsidRPr="006745BB" w:rsidRDefault="009F7B08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4.2. Питание за счет средств областного и местного бюджета предоставляется обучающимся в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порядке, установленном разделом 5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прекращается предоставление горячего платного питания в случаях, перечисленных в пункте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3.1.2 настоящего Положения.</w:t>
      </w:r>
    </w:p>
    <w:p w:rsidR="00A32B7A" w:rsidRPr="006745BB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9F7B0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. О непосещении </w:t>
      </w:r>
      <w:proofErr w:type="gramStart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школы родители (законные представители) ребенка обязаны сообщить классному руководителю.</w:t>
      </w:r>
      <w:r w:rsidR="00A32B7A" w:rsidRPr="000E3DFA">
        <w:rPr>
          <w:rFonts w:ascii="Times New Roman" w:hAnsi="Times New Roman" w:cs="Times New Roman"/>
          <w:sz w:val="24"/>
          <w:szCs w:val="24"/>
        </w:rPr>
        <w:t> </w:t>
      </w:r>
      <w:r w:rsidR="00A32B7A" w:rsidRPr="006745BB">
        <w:rPr>
          <w:rFonts w:ascii="Times New Roman" w:hAnsi="Times New Roman" w:cs="Times New Roman"/>
          <w:sz w:val="24"/>
          <w:szCs w:val="24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5. Меры социальной поддержки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5.1.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в течение трех рабочих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сообщить об этом представителю школы.</w:t>
      </w:r>
      <w:proofErr w:type="gramEnd"/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5.2. На бесплатное одноразовое горячее питание (завтрак) имеют право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обучающиеся</w:t>
      </w:r>
      <w:proofErr w:type="gramEnd"/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1–4 классов.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Документ-основание,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подтверждающий право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. Обучающемуся, который обучается в здании школы,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не предоставляется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</w:t>
      </w:r>
    </w:p>
    <w:p w:rsidR="00BE3327" w:rsidRPr="00E246C9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>6.1. Директор школы: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A32B7A" w:rsidRPr="006745BB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обеспечивает рассмотрение вопросов организации горячего питания обучающихся на родительских собраниях, заседаниях 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совета школы, а также педагогических советах.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Ответственный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питание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осуществляет обязанности, установленные приказом директора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6.3. За</w:t>
      </w:r>
      <w:r w:rsidR="00BE3327">
        <w:rPr>
          <w:rFonts w:ascii="Times New Roman" w:hAnsi="Times New Roman" w:cs="Times New Roman"/>
          <w:sz w:val="24"/>
          <w:szCs w:val="24"/>
          <w:lang w:val="ru-RU"/>
        </w:rPr>
        <w:t>ведующий хозяйством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32B7A" w:rsidRPr="006745BB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>6.4. Работники пищеблока: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A32B7A" w:rsidRPr="006745BB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A32B7A" w:rsidRPr="00A32B7A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6.5. </w:t>
      </w:r>
      <w:proofErr w:type="gramStart"/>
      <w:r w:rsidR="00E246C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>тветственн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gramEnd"/>
      <w:r w:rsidR="00E246C9"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за организацию горячего питания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A32B7A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в пищеблок заявку об организации горячего питания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на следующий учебный день. </w:t>
      </w:r>
      <w:r w:rsidRPr="00A32B7A">
        <w:rPr>
          <w:rFonts w:ascii="Times New Roman" w:hAnsi="Times New Roman" w:cs="Times New Roman"/>
          <w:sz w:val="24"/>
          <w:szCs w:val="24"/>
          <w:lang w:val="ru-RU"/>
        </w:rPr>
        <w:t xml:space="preserve">В заявке обязательно указывается фактическое количество </w:t>
      </w:r>
      <w:proofErr w:type="gramStart"/>
      <w:r w:rsidRPr="00A32B7A">
        <w:rPr>
          <w:rFonts w:ascii="Times New Roman" w:hAnsi="Times New Roman" w:cs="Times New Roman"/>
          <w:sz w:val="24"/>
          <w:szCs w:val="24"/>
          <w:lang w:val="ru-RU"/>
        </w:rPr>
        <w:t>питающихся</w:t>
      </w:r>
      <w:proofErr w:type="gramEnd"/>
      <w:r w:rsidRPr="00A32B7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ведут ежедневный табель учета полученных </w:t>
      </w:r>
      <w:proofErr w:type="gramStart"/>
      <w:r w:rsidRPr="00E246C9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E246C9">
        <w:rPr>
          <w:rFonts w:ascii="Times New Roman" w:hAnsi="Times New Roman" w:cs="Times New Roman"/>
          <w:sz w:val="24"/>
          <w:szCs w:val="24"/>
          <w:lang w:val="ru-RU"/>
        </w:rPr>
        <w:t xml:space="preserve"> обедов</w:t>
      </w:r>
      <w:r w:rsidR="00E24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32B7A" w:rsidRPr="00E246C9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46C9">
        <w:rPr>
          <w:rFonts w:ascii="Times New Roman" w:hAnsi="Times New Roman" w:cs="Times New Roman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lastRenderedPageBreak/>
        <w:t>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32B7A" w:rsidRPr="006745BB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выносят на обсуждение на заседаниях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A32B7A" w:rsidRPr="00CB531C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31C">
        <w:rPr>
          <w:rFonts w:ascii="Times New Roman" w:hAnsi="Times New Roman" w:cs="Times New Roman"/>
          <w:sz w:val="24"/>
          <w:szCs w:val="24"/>
          <w:lang w:val="ru-RU"/>
        </w:rPr>
        <w:t xml:space="preserve">6.6. Родители (законные представители) </w:t>
      </w:r>
      <w:proofErr w:type="gramStart"/>
      <w:r w:rsidRPr="00CB531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B531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 и других ограничениях;</w:t>
      </w:r>
    </w:p>
    <w:p w:rsidR="00A32B7A" w:rsidRPr="006745BB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32B7A" w:rsidRPr="00E246C9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gramStart"/>
      <w:r w:rsidRPr="006745BB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6745BB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организацией питания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7.1. Контроль качества и безопасности организации питания осуществляется на основании программы производственного контроля, утвержденной директором школы.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246C9" w:rsidRPr="00E246C9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 Ответственность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32B7A" w:rsidRPr="006745BB" w:rsidSect="00E246C9">
      <w:pgSz w:w="11909" w:h="16834"/>
      <w:pgMar w:top="993" w:right="567" w:bottom="56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2B3"/>
    <w:multiLevelType w:val="hybridMultilevel"/>
    <w:tmpl w:val="245C539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593F"/>
    <w:multiLevelType w:val="hybridMultilevel"/>
    <w:tmpl w:val="FCA6FDBC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A602A"/>
    <w:multiLevelType w:val="hybridMultilevel"/>
    <w:tmpl w:val="0FDE24D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C37734"/>
    <w:multiLevelType w:val="hybridMultilevel"/>
    <w:tmpl w:val="A20ACD56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E0BF1"/>
    <w:multiLevelType w:val="hybridMultilevel"/>
    <w:tmpl w:val="786668D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F2316"/>
    <w:multiLevelType w:val="hybridMultilevel"/>
    <w:tmpl w:val="53C8AB0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C33411"/>
    <w:multiLevelType w:val="hybridMultilevel"/>
    <w:tmpl w:val="6382124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C620B5"/>
    <w:multiLevelType w:val="hybridMultilevel"/>
    <w:tmpl w:val="FF9CC05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32B7A"/>
    <w:rsid w:val="0001331B"/>
    <w:rsid w:val="000378BF"/>
    <w:rsid w:val="001C707E"/>
    <w:rsid w:val="00204EA4"/>
    <w:rsid w:val="00213952"/>
    <w:rsid w:val="00222236"/>
    <w:rsid w:val="003014CC"/>
    <w:rsid w:val="0031470A"/>
    <w:rsid w:val="003840E1"/>
    <w:rsid w:val="003E78E9"/>
    <w:rsid w:val="005404BA"/>
    <w:rsid w:val="006106FC"/>
    <w:rsid w:val="00612E16"/>
    <w:rsid w:val="0063697B"/>
    <w:rsid w:val="007C107C"/>
    <w:rsid w:val="0082669E"/>
    <w:rsid w:val="00866BE5"/>
    <w:rsid w:val="008A5FC1"/>
    <w:rsid w:val="009F7B08"/>
    <w:rsid w:val="00A32B7A"/>
    <w:rsid w:val="00A62E8D"/>
    <w:rsid w:val="00A84EFA"/>
    <w:rsid w:val="00AA4776"/>
    <w:rsid w:val="00AF482A"/>
    <w:rsid w:val="00AF4A61"/>
    <w:rsid w:val="00B77595"/>
    <w:rsid w:val="00B81D3D"/>
    <w:rsid w:val="00B95698"/>
    <w:rsid w:val="00BE3327"/>
    <w:rsid w:val="00C11492"/>
    <w:rsid w:val="00DA6582"/>
    <w:rsid w:val="00DE1E26"/>
    <w:rsid w:val="00DF3B13"/>
    <w:rsid w:val="00E129C3"/>
    <w:rsid w:val="00E246C9"/>
    <w:rsid w:val="00E90308"/>
    <w:rsid w:val="00FA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7A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A3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32B7A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A32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19</cp:revision>
  <cp:lastPrinted>2021-09-05T11:06:00Z</cp:lastPrinted>
  <dcterms:created xsi:type="dcterms:W3CDTF">2021-01-04T09:51:00Z</dcterms:created>
  <dcterms:modified xsi:type="dcterms:W3CDTF">2022-09-13T05:57:00Z</dcterms:modified>
</cp:coreProperties>
</file>