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8E" w:rsidRPr="00B42686" w:rsidRDefault="005435AA" w:rsidP="004C6BE4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B42686">
        <w:rPr>
          <w:rFonts w:ascii="Times New Roman" w:hAnsi="Times New Roman" w:cs="Times New Roman"/>
          <w:b/>
          <w:sz w:val="56"/>
          <w:szCs w:val="24"/>
        </w:rPr>
        <w:t>План мероприятий</w:t>
      </w:r>
    </w:p>
    <w:p w:rsidR="005435AA" w:rsidRPr="00B42686" w:rsidRDefault="005435AA" w:rsidP="004C6BE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2686">
        <w:rPr>
          <w:rFonts w:ascii="Times New Roman" w:hAnsi="Times New Roman" w:cs="Times New Roman"/>
          <w:b/>
          <w:sz w:val="32"/>
          <w:szCs w:val="24"/>
        </w:rPr>
        <w:t>по организации питания в школьной столовой</w:t>
      </w:r>
    </w:p>
    <w:p w:rsidR="00D57C0A" w:rsidRDefault="00916231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886A8E">
        <w:rPr>
          <w:rFonts w:ascii="Times New Roman" w:hAnsi="Times New Roman" w:cs="Times New Roman"/>
          <w:b/>
          <w:sz w:val="24"/>
          <w:szCs w:val="24"/>
        </w:rPr>
        <w:t>ОУ  «</w:t>
      </w:r>
      <w:r w:rsidR="001172DC">
        <w:rPr>
          <w:rFonts w:ascii="Times New Roman" w:hAnsi="Times New Roman" w:cs="Times New Roman"/>
          <w:b/>
          <w:sz w:val="24"/>
          <w:szCs w:val="24"/>
        </w:rPr>
        <w:t>Октябрьская</w:t>
      </w:r>
      <w:r w:rsidR="00AE1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A8E">
        <w:rPr>
          <w:rFonts w:ascii="Times New Roman" w:hAnsi="Times New Roman" w:cs="Times New Roman"/>
          <w:b/>
          <w:sz w:val="24"/>
          <w:szCs w:val="24"/>
        </w:rPr>
        <w:t>СОШ</w:t>
      </w:r>
      <w:r w:rsidR="005435AA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5435AA" w:rsidRPr="005435AA" w:rsidRDefault="00D14DB3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162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16231">
        <w:rPr>
          <w:rFonts w:ascii="Times New Roman" w:hAnsi="Times New Roman" w:cs="Times New Roman"/>
          <w:b/>
          <w:sz w:val="24"/>
          <w:szCs w:val="24"/>
        </w:rPr>
        <w:t>3</w:t>
      </w:r>
      <w:r w:rsidR="005435AA" w:rsidRPr="005435A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633"/>
        <w:gridCol w:w="1746"/>
        <w:gridCol w:w="3226"/>
      </w:tblGrid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4B46EF" w:rsidP="009162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6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435AA" w:rsidRPr="00B42686" w:rsidTr="00485597">
        <w:trPr>
          <w:trHeight w:val="1699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435AA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B461A1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="0091623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gramEnd"/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</w:t>
            </w:r>
            <w:r w:rsidR="00886A8E" w:rsidRPr="00B461A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школьной комиссии по питанию (учащиеся, 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5435AA" w:rsidRPr="00B42686" w:rsidRDefault="00916231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6EF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EF" w:rsidRPr="00B426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1481B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98"/>
        <w:gridCol w:w="4322"/>
        <w:gridCol w:w="1739"/>
        <w:gridCol w:w="3213"/>
      </w:tblGrid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49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1-4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Культура поведения учащихся во время приема пищи, соблюдение санитарно-гигиенических требований»;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  <w:p w:rsidR="00F1481B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залог сохранения здоровья».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746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6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tblInd w:w="-601" w:type="dxa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61A1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4. Работа с </w:t>
      </w:r>
      <w:proofErr w:type="gramStart"/>
      <w:r w:rsidRPr="00B4268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«День вежливости»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часов: «Азбука здорового питания» </w:t>
            </w:r>
          </w:p>
          <w:p w:rsidR="00886A8E" w:rsidRPr="00B42686" w:rsidRDefault="00886A8E" w:rsidP="00886A8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1.«Режим дня и его значение».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«Дары природы»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приема пищи»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«Хлеб — всему голова»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«Острые кишечные заболевания и их профилактика»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«За что скажем поварам спасибо?»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День Этикета.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День дружбы народов. Конкурс блюд национальной кухни.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3C08C6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5.Работа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tblInd w:w="-601" w:type="dxa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4C6BE4">
        <w:trPr>
          <w:trHeight w:val="641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суточной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бухгалтер,  повар</w:t>
            </w:r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3C08C6" w:rsidRPr="00D14DB3" w:rsidRDefault="004C6BE4" w:rsidP="00AE1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DB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8611B">
        <w:rPr>
          <w:rFonts w:ascii="Times New Roman" w:hAnsi="Times New Roman" w:cs="Times New Roman"/>
          <w:sz w:val="28"/>
          <w:szCs w:val="28"/>
        </w:rPr>
        <w:t>школы__________</w:t>
      </w:r>
      <w:proofErr w:type="spellStart"/>
      <w:r w:rsidR="0058611B">
        <w:rPr>
          <w:rFonts w:ascii="Times New Roman" w:hAnsi="Times New Roman" w:cs="Times New Roman"/>
          <w:sz w:val="28"/>
          <w:szCs w:val="28"/>
        </w:rPr>
        <w:t>Нурулаев</w:t>
      </w:r>
      <w:proofErr w:type="spellEnd"/>
      <w:r w:rsidR="0058611B">
        <w:rPr>
          <w:rFonts w:ascii="Times New Roman" w:hAnsi="Times New Roman" w:cs="Times New Roman"/>
          <w:sz w:val="28"/>
          <w:szCs w:val="28"/>
        </w:rPr>
        <w:t xml:space="preserve"> М.Ю.</w:t>
      </w:r>
      <w:bookmarkStart w:id="0" w:name="_GoBack"/>
      <w:bookmarkEnd w:id="0"/>
    </w:p>
    <w:sectPr w:rsidR="003C08C6" w:rsidRPr="00D14DB3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1172DC"/>
    <w:rsid w:val="002B1ED0"/>
    <w:rsid w:val="003C08C6"/>
    <w:rsid w:val="004429CA"/>
    <w:rsid w:val="00461224"/>
    <w:rsid w:val="00485597"/>
    <w:rsid w:val="004A2050"/>
    <w:rsid w:val="004B46EF"/>
    <w:rsid w:val="004C6BE4"/>
    <w:rsid w:val="005435AA"/>
    <w:rsid w:val="0058611B"/>
    <w:rsid w:val="006339DC"/>
    <w:rsid w:val="00666378"/>
    <w:rsid w:val="00694454"/>
    <w:rsid w:val="00843F5B"/>
    <w:rsid w:val="00886A8E"/>
    <w:rsid w:val="00916231"/>
    <w:rsid w:val="00943646"/>
    <w:rsid w:val="00A565F0"/>
    <w:rsid w:val="00AD6EEB"/>
    <w:rsid w:val="00AE1D16"/>
    <w:rsid w:val="00B06DAE"/>
    <w:rsid w:val="00B172D4"/>
    <w:rsid w:val="00B30674"/>
    <w:rsid w:val="00B42686"/>
    <w:rsid w:val="00B461A1"/>
    <w:rsid w:val="00BB62EB"/>
    <w:rsid w:val="00C65612"/>
    <w:rsid w:val="00D14DB3"/>
    <w:rsid w:val="00DC2F3B"/>
    <w:rsid w:val="00E72B73"/>
    <w:rsid w:val="00EC3C2D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777</cp:lastModifiedBy>
  <cp:revision>21</cp:revision>
  <cp:lastPrinted>2022-09-28T07:03:00Z</cp:lastPrinted>
  <dcterms:created xsi:type="dcterms:W3CDTF">2019-10-18T08:03:00Z</dcterms:created>
  <dcterms:modified xsi:type="dcterms:W3CDTF">2022-09-28T07:05:00Z</dcterms:modified>
</cp:coreProperties>
</file>