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08" w:rsidRPr="00286C08" w:rsidRDefault="00FB6196" w:rsidP="00286C08">
      <w:pPr>
        <w:shd w:val="clear" w:color="auto" w:fill="F5F5F5"/>
        <w:spacing w:before="100" w:beforeAutospacing="1" w:after="100" w:afterAutospacing="1" w:line="240" w:lineRule="auto"/>
        <w:ind w:firstLine="272"/>
        <w:jc w:val="righ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48"/>
          <w:szCs w:val="48"/>
          <w:lang w:eastAsia="ru-RU"/>
        </w:rPr>
      </w:pPr>
      <w:r w:rsidRPr="00286C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Правила</w:t>
      </w:r>
      <w:r w:rsidRPr="00286C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</w:r>
      <w:r w:rsidRPr="00286C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личной гигиены для работников, входа в помещения и выхода из них, санитарной обработки помещений</w:t>
      </w:r>
      <w:r w:rsidRPr="00286C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</w:r>
      <w:r w:rsidRPr="00286C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 xml:space="preserve">(в целях недопущения распространения новой </w:t>
      </w:r>
      <w:proofErr w:type="spellStart"/>
      <w:r w:rsidRPr="00286C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коронавирусной</w:t>
      </w:r>
      <w:proofErr w:type="spellEnd"/>
      <w:r w:rsidRPr="00286C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 xml:space="preserve"> инфекции (2019-nCOV))</w:t>
      </w:r>
    </w:p>
    <w:p w:rsidR="00286C08" w:rsidRPr="00FB6196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jc w:val="center"/>
        <w:rPr>
          <w:rFonts w:ascii="Verdana" w:eastAsia="Times New Roman" w:hAnsi="Verdana" w:cs="Times New Roman"/>
          <w:b/>
          <w:color w:val="000000"/>
          <w:sz w:val="15"/>
          <w:szCs w:val="15"/>
          <w:u w:val="single"/>
          <w:lang w:eastAsia="ru-RU"/>
        </w:rPr>
      </w:pPr>
      <w:r w:rsidRPr="00FB61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Муниципального </w:t>
      </w:r>
      <w:r w:rsidR="00885A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казён</w:t>
      </w:r>
      <w:r w:rsidRPr="00FB61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ного общеобразовательного учреждения «</w:t>
      </w:r>
      <w:r w:rsidR="00E513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Октябрьская </w:t>
      </w:r>
      <w:r w:rsidR="00BD478E" w:rsidRPr="00FB61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</w:t>
      </w:r>
      <w:r w:rsidRPr="00FB61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редняя общеобразовательная школа</w:t>
      </w:r>
      <w:r w:rsidR="00BD478E" w:rsidRPr="00FB61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» </w:t>
      </w:r>
      <w:r w:rsidRPr="00FB61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BD478E" w:rsidRPr="00FB61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Хасавюртовского района </w:t>
      </w:r>
      <w:r w:rsidRPr="00FB61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Республики</w:t>
      </w:r>
      <w:r w:rsidR="00BD478E" w:rsidRPr="00FB61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Дагестан</w:t>
      </w:r>
    </w:p>
    <w:p w:rsidR="00286C08" w:rsidRPr="00286C08" w:rsidRDefault="00E513FB" w:rsidP="00286C08">
      <w:pPr>
        <w:shd w:val="clear" w:color="auto" w:fill="F5F5F5"/>
        <w:spacing w:before="100" w:beforeAutospacing="1" w:after="100" w:afterAutospacing="1" w:line="240" w:lineRule="auto"/>
        <w:ind w:firstLine="272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6C08"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86C08" w:rsidRPr="00286C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Общие положения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Настоящие правила разработаны на основании</w:t>
      </w:r>
      <w:proofErr w:type="gram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положениями </w:t>
      </w:r>
      <w:hyperlink r:id="rId5" w:history="1">
        <w:r w:rsidRPr="00286C08">
          <w:rPr>
            <w:rFonts w:ascii="Times New Roman" w:eastAsia="Times New Roman" w:hAnsi="Times New Roman" w:cs="Times New Roman"/>
            <w:color w:val="3271D0"/>
            <w:sz w:val="28"/>
            <w:u w:val="single"/>
            <w:lang w:eastAsia="ru-RU"/>
          </w:rPr>
          <w:t>Федерального закона</w:t>
        </w:r>
      </w:hyperlink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21 декабря 1994 г. N 68-ФЗ "О защите населения и территорий от чрезвычайных ситуаций природного и техногенного характера", </w:t>
      </w:r>
      <w:hyperlink r:id="rId6" w:history="1">
        <w:r w:rsidRPr="00286C08">
          <w:rPr>
            <w:rFonts w:ascii="Times New Roman" w:eastAsia="Times New Roman" w:hAnsi="Times New Roman" w:cs="Times New Roman"/>
            <w:color w:val="3271D0"/>
            <w:sz w:val="28"/>
            <w:u w:val="single"/>
            <w:lang w:eastAsia="ru-RU"/>
          </w:rPr>
          <w:t>Федерального закона</w:t>
        </w:r>
      </w:hyperlink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30 марта 1999 г. N 52-ФЗ "О санитарно-эпидемиологическом благополучии населения", с </w:t>
      </w:r>
      <w:proofErr w:type="gram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 </w:t>
      </w:r>
      <w:hyperlink r:id="rId7" w:history="1">
        <w:r w:rsidRPr="00286C08">
          <w:rPr>
            <w:rFonts w:ascii="Times New Roman" w:eastAsia="Times New Roman" w:hAnsi="Times New Roman" w:cs="Times New Roman"/>
            <w:color w:val="3271D0"/>
            <w:sz w:val="28"/>
            <w:u w:val="single"/>
            <w:lang w:eastAsia="ru-RU"/>
          </w:rPr>
          <w:t>рекомендаций</w:t>
        </w:r>
      </w:hyperlink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Федеральной службы по надзору в сфере прав потребителей и благополучия человека от 10 марта 2020 г. N 02/3853-2020-27 по профилактике новой </w:t>
      </w:r>
      <w:proofErr w:type="spell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(2019-nСоV) и </w:t>
      </w:r>
      <w:hyperlink r:id="rId8" w:history="1">
        <w:r w:rsidRPr="00286C08">
          <w:rPr>
            <w:rFonts w:ascii="Times New Roman" w:eastAsia="Times New Roman" w:hAnsi="Times New Roman" w:cs="Times New Roman"/>
            <w:color w:val="3271D0"/>
            <w:sz w:val="28"/>
            <w:u w:val="single"/>
            <w:lang w:eastAsia="ru-RU"/>
          </w:rPr>
          <w:t>рекомендаций</w:t>
        </w:r>
      </w:hyperlink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работодателей по профилактике </w:t>
      </w:r>
      <w:proofErr w:type="spell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на рабочих местах от 7 апреля 2020 г. N 02/6338-2020-15, </w:t>
      </w:r>
      <w:hyperlink r:id="rId9" w:history="1">
        <w:r w:rsidRPr="00286C08">
          <w:rPr>
            <w:rFonts w:ascii="Times New Roman" w:eastAsia="Times New Roman" w:hAnsi="Times New Roman" w:cs="Times New Roman"/>
            <w:color w:val="3271D0"/>
            <w:sz w:val="28"/>
            <w:u w:val="single"/>
            <w:lang w:eastAsia="ru-RU"/>
          </w:rPr>
          <w:t>письма</w:t>
        </w:r>
      </w:hyperlink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Федеральной службы по надзору в сфере защиты прав потребителей и благополучия человека от 20 апреля 2020 г. </w:t>
      </w:r>
      <w:proofErr w:type="gramEnd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 02/7376-2020-24 "О направлении рекомендаций по организации работы предприятий в условиях распространения рисков COVID-19" в целях недопущения распространения новой </w:t>
      </w:r>
      <w:proofErr w:type="spell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(2019-nCOV) среди работников </w:t>
      </w:r>
      <w:proofErr w:type="spellStart"/>
      <w:r w:rsidR="00885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="00BD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BD478E"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5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Октябрьская</w:t>
      </w:r>
      <w:proofErr w:type="spellEnd"/>
      <w:r w:rsidR="00BD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BD478E"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редняя общеобразовательная школа</w:t>
      </w:r>
      <w:bookmarkStart w:id="0" w:name="_GoBack"/>
      <w:bookmarkEnd w:id="0"/>
      <w:r w:rsidR="00BD4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D478E"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Настоящие Правила являются локальным нормативным актом организации, выполнение которого обязательно для всех работников организации.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6C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Правила входа в помещения и выхода из них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При входе в организацию работники производят обработку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входе работников в организацию и в течение рабочего дня (по показаниям) осуществляется контроль температуры тела работников с применением аппаратов для измерения температуры тела бесконтактным или </w:t>
      </w: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контактным способом (электронные, инфракрасные термометры, переносные </w:t>
      </w:r>
      <w:proofErr w:type="spell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тепловизоры</w:t>
      </w:r>
      <w:proofErr w:type="spellEnd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заболевания.</w:t>
      </w:r>
      <w:proofErr w:type="gramEnd"/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Лицам, не связанным с деятельностью организации, за исключением работ, связанных с производственными процессами (ремонт и обслуживание технологического оборудования), ограничивается доступ в организацию.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Работники осуществляют рабочий процесс преимущественно путем электронного взаимодействия, а также с использованием телефонной связи для передачи информации.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Работникам не рекомендуется в обеденный перерыв и во время перерывов на отдых: выходить за территорию организации, перемещаться на другие участки, в отделы, помещения, не связанные с выполнением прямых должностных обязанностей.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6C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Правила личной гигиены работников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gram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 необходимо соблюдать правила личной и общественной гигиены: тщательно мыть руки с мылом и водой после возвращения с улицы, после контактов с посторонними людьми; обрабатывать руки кожными антисептиками, предназначенными для этих целей (в том числе с помощью дозаторов, установленных при входе в организацию), или дезинфицирующими салфетками - в течение всего рабочего дня, после каждого посещения туалета.</w:t>
      </w:r>
      <w:proofErr w:type="gramEnd"/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Для защиты органов дыхания работникам необходимо использовать на рабочих местах и (или) на территории организации, за исключением случаев нахождения работника в обособленном помещении без присутствия иных лиц, средства индивидуальной защиты (медицинские маски, респираторы).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Работники используют средства индивидуальной защиты рук (перчатки) на рабочих местах и (или) на территории организации в случае посещения работниками мест общего пользования, в том числе лифтов, санитарных узлов, мест приема пищи, а также физического контакта с предметами, используемыми неограниченным кругом лиц, в том числе дверными ручками, поручнями, иными подобными предметами.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Рабочие помещения необходимо регулярно (каждые 2 часа) проветривать.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По возможности необходимо исключить при приветствии тесные объятия и рукопожатия.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3.6. Работникам запрещается прием пищи на рабочих местах, пищу необходимо принимать только в специально отведенной комнате - комнате приема пищи.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6C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Правила санитарной обработки помещений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Влажная уборка служебных помещений и мест общественного пользования (комнаты приема пищи, отдыха, туалетных комнат) проводится ежедневно (</w:t>
      </w:r>
      <w:proofErr w:type="spell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ежесменно</w:t>
      </w:r>
      <w:proofErr w:type="spellEnd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 применением дезинфицирующих средств </w:t>
      </w:r>
      <w:proofErr w:type="spell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вирулицидного</w:t>
      </w:r>
      <w:proofErr w:type="spellEnd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Дезинфекция всех контактных поверхностей: дверных ручек, выключателей, поручней, перил, поверхностей столов, спинок стульев, оргтехники осуществляется с кратностью обработки каждые 2-4 часа.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Все виды работ с дезинфицирующими средствами выполняются во влагонепроницаемых перчатках одноразовых или многократного применения.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проведении дезинфекции способом орошения используются средства индивидуальной защиты (</w:t>
      </w:r>
      <w:proofErr w:type="gram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СИЗ</w:t>
      </w:r>
      <w:proofErr w:type="gramEnd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Органы дыхания должны быть защищены респиратором, глаза - защитными очками или путем использования </w:t>
      </w:r>
      <w:proofErr w:type="spell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противоаэрозольных</w:t>
      </w:r>
      <w:proofErr w:type="spellEnd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СИЗ</w:t>
      </w:r>
      <w:proofErr w:type="gramEnd"/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дыхания с изолирующей лицевой частью.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Заключительные положения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Настоящие Правила вводятся в действие с момента их утверждения.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Настоящие Правила должны быть доведены до сведения всех работников персонально под роспись.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Текст настоящих Правил размещается на информационном стенде организации, а также в электронном виде на сайте организации.</w:t>
      </w:r>
    </w:p>
    <w:p w:rsidR="00286C08" w:rsidRPr="00286C08" w:rsidRDefault="00286C08" w:rsidP="00286C08">
      <w:pPr>
        <w:shd w:val="clear" w:color="auto" w:fill="F5F5F5"/>
        <w:spacing w:before="100" w:beforeAutospacing="1" w:after="100" w:afterAutospacing="1" w:line="240" w:lineRule="auto"/>
        <w:ind w:firstLine="27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286C08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3D7A8F" w:rsidRDefault="003D7A8F"/>
    <w:sectPr w:rsidR="003D7A8F" w:rsidSect="003D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C08"/>
    <w:rsid w:val="001D767B"/>
    <w:rsid w:val="00286C08"/>
    <w:rsid w:val="002E375F"/>
    <w:rsid w:val="003D7A8F"/>
    <w:rsid w:val="00576145"/>
    <w:rsid w:val="008475DE"/>
    <w:rsid w:val="00885AF2"/>
    <w:rsid w:val="00BD478E"/>
    <w:rsid w:val="00CE26F0"/>
    <w:rsid w:val="00E513FB"/>
    <w:rsid w:val="00FB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8F"/>
  </w:style>
  <w:style w:type="paragraph" w:styleId="1">
    <w:name w:val="heading 1"/>
    <w:basedOn w:val="a"/>
    <w:link w:val="10"/>
    <w:uiPriority w:val="9"/>
    <w:qFormat/>
    <w:rsid w:val="00286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6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C08"/>
    <w:rPr>
      <w:b/>
      <w:bCs/>
    </w:rPr>
  </w:style>
  <w:style w:type="character" w:styleId="a5">
    <w:name w:val="Hyperlink"/>
    <w:basedOn w:val="a0"/>
    <w:uiPriority w:val="99"/>
    <w:semiHidden/>
    <w:unhideWhenUsed/>
    <w:rsid w:val="00286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3867056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3735400/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15118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ternet.garant.ru/document/redirect/10107960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3928983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866</Words>
  <Characters>4939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Рисалат</dc:creator>
  <cp:keywords/>
  <dc:description/>
  <cp:lastModifiedBy>и.т.д</cp:lastModifiedBy>
  <cp:revision>8</cp:revision>
  <dcterms:created xsi:type="dcterms:W3CDTF">2021-02-03T13:15:00Z</dcterms:created>
  <dcterms:modified xsi:type="dcterms:W3CDTF">2022-11-09T17:17:00Z</dcterms:modified>
</cp:coreProperties>
</file>